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E0" w:rsidRDefault="00057834" w:rsidP="00057834">
      <w:pPr>
        <w:autoSpaceDE w:val="0"/>
        <w:autoSpaceDN w:val="0"/>
        <w:adjustRightInd w:val="0"/>
        <w:spacing w:after="0" w:line="240" w:lineRule="auto"/>
        <w:rPr>
          <w:rFonts w:ascii="Helvetica-Bold" w:hAnsi="Helvetica-Bold" w:cs="Helvetica-Bold"/>
          <w:b/>
          <w:bCs/>
          <w:sz w:val="28"/>
          <w:szCs w:val="28"/>
        </w:rPr>
      </w:pPr>
      <w:r w:rsidRPr="00602EE0">
        <w:rPr>
          <w:rFonts w:ascii="Helvetica-Bold" w:hAnsi="Helvetica-Bold" w:cs="Helvetica-Bold"/>
          <w:b/>
          <w:bCs/>
          <w:sz w:val="28"/>
          <w:szCs w:val="28"/>
        </w:rPr>
        <w:t xml:space="preserve">Härter als die Zeit – 5-tägiger Silvester Abenteuer </w:t>
      </w:r>
      <w:proofErr w:type="spellStart"/>
      <w:r w:rsidRPr="00602EE0">
        <w:rPr>
          <w:rFonts w:ascii="Helvetica-Bold" w:hAnsi="Helvetica-Bold" w:cs="Helvetica-Bold"/>
          <w:b/>
          <w:bCs/>
          <w:sz w:val="28"/>
          <w:szCs w:val="28"/>
        </w:rPr>
        <w:t>Con</w:t>
      </w:r>
      <w:proofErr w:type="spellEnd"/>
      <w:r w:rsidRPr="00602EE0">
        <w:rPr>
          <w:rFonts w:ascii="Helvetica-Bold" w:hAnsi="Helvetica-Bold" w:cs="Helvetica-Bold"/>
          <w:b/>
          <w:bCs/>
          <w:sz w:val="28"/>
          <w:szCs w:val="28"/>
        </w:rPr>
        <w:t xml:space="preserve"> </w:t>
      </w:r>
    </w:p>
    <w:p w:rsidR="00057834" w:rsidRPr="00602EE0" w:rsidRDefault="00057834" w:rsidP="00057834">
      <w:pPr>
        <w:autoSpaceDE w:val="0"/>
        <w:autoSpaceDN w:val="0"/>
        <w:adjustRightInd w:val="0"/>
        <w:spacing w:after="0" w:line="240" w:lineRule="auto"/>
        <w:rPr>
          <w:rFonts w:ascii="Helvetica-Bold" w:hAnsi="Helvetica-Bold" w:cs="Helvetica-Bold"/>
          <w:b/>
          <w:bCs/>
          <w:sz w:val="28"/>
          <w:szCs w:val="28"/>
        </w:rPr>
      </w:pPr>
      <w:r w:rsidRPr="00602EE0">
        <w:rPr>
          <w:rFonts w:ascii="Helvetica-Bold" w:hAnsi="Helvetica-Bold" w:cs="Helvetica-Bold"/>
          <w:b/>
          <w:bCs/>
          <w:sz w:val="28"/>
          <w:szCs w:val="28"/>
        </w:rPr>
        <w:t>vom 28.12.2018 bis zum 01.01.2019 mit Vollverpflegung</w:t>
      </w:r>
    </w:p>
    <w:p w:rsidR="00280314" w:rsidRDefault="00280314"/>
    <w:p w:rsidR="00057834" w:rsidRPr="00F76A2C" w:rsidRDefault="00057834">
      <w:pPr>
        <w:rPr>
          <w:b/>
        </w:rPr>
      </w:pPr>
      <w:r w:rsidRPr="00F76A2C">
        <w:rPr>
          <w:b/>
        </w:rPr>
        <w:t>NSC Einladung</w:t>
      </w:r>
    </w:p>
    <w:p w:rsidR="00286FBE" w:rsidRDefault="00057834" w:rsidP="00286FBE">
      <w:pPr>
        <w:autoSpaceDE w:val="0"/>
        <w:autoSpaceDN w:val="0"/>
        <w:adjustRightInd w:val="0"/>
        <w:spacing w:after="0" w:line="240" w:lineRule="auto"/>
        <w:rPr>
          <w:rFonts w:ascii="Helvetica-Bold" w:hAnsi="Helvetica-Bold" w:cs="Helvetica-Bold"/>
          <w:bCs/>
          <w:sz w:val="20"/>
          <w:szCs w:val="20"/>
        </w:rPr>
      </w:pPr>
      <w:r>
        <w:t xml:space="preserve">Hallo liebe Fantasy Freunde, Rollenspieler, </w:t>
      </w:r>
      <w:proofErr w:type="spellStart"/>
      <w:r>
        <w:t>LARPer</w:t>
      </w:r>
      <w:proofErr w:type="spellEnd"/>
      <w:r>
        <w:t xml:space="preserve">… </w:t>
      </w:r>
      <w:r w:rsidR="00286FBE">
        <w:rPr>
          <w:rFonts w:ascii="Helvetica-Bold" w:hAnsi="Helvetica-Bold" w:cs="Helvetica-Bold"/>
          <w:bCs/>
          <w:sz w:val="20"/>
          <w:szCs w:val="20"/>
        </w:rPr>
        <w:t xml:space="preserve"> Teilnehmer, NSC </w:t>
      </w:r>
      <w:r w:rsidR="00286FBE" w:rsidRPr="00286FBE">
        <w:rPr>
          <w:rFonts w:ascii="Helvetica-Bold" w:hAnsi="Helvetica-Bold" w:cs="Helvetica-Bold"/>
          <w:bCs/>
          <w:sz w:val="20"/>
          <w:szCs w:val="20"/>
        </w:rPr>
        <w:sym w:font="Wingdings" w:char="F04A"/>
      </w:r>
    </w:p>
    <w:p w:rsidR="00286FBE" w:rsidRDefault="00286FBE" w:rsidP="00286FBE">
      <w:pPr>
        <w:autoSpaceDE w:val="0"/>
        <w:autoSpaceDN w:val="0"/>
        <w:adjustRightInd w:val="0"/>
        <w:spacing w:after="0" w:line="240" w:lineRule="auto"/>
        <w:rPr>
          <w:rFonts w:ascii="Helvetica-Bold" w:hAnsi="Helvetica-Bold" w:cs="Helvetica-Bold"/>
          <w:bCs/>
          <w:sz w:val="20"/>
          <w:szCs w:val="20"/>
        </w:rPr>
      </w:pPr>
    </w:p>
    <w:p w:rsidR="00286FBE" w:rsidRDefault="00286FBE" w:rsidP="00286FBE">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ihr haltet</w:t>
      </w:r>
      <w:r w:rsidR="00F76A2C">
        <w:rPr>
          <w:rFonts w:ascii="Helvetica-Bold" w:hAnsi="Helvetica-Bold" w:cs="Helvetica-Bold"/>
          <w:bCs/>
          <w:sz w:val="20"/>
          <w:szCs w:val="20"/>
        </w:rPr>
        <w:t xml:space="preserve"> die Anmeldung zu unserem</w:t>
      </w:r>
      <w:r>
        <w:rPr>
          <w:rFonts w:ascii="Helvetica-Bold" w:hAnsi="Helvetica-Bold" w:cs="Helvetica-Bold"/>
          <w:bCs/>
          <w:sz w:val="20"/>
          <w:szCs w:val="20"/>
        </w:rPr>
        <w:t xml:space="preserve"> </w:t>
      </w:r>
      <w:r w:rsidR="00F76A2C">
        <w:rPr>
          <w:rFonts w:ascii="Helvetica-Bold" w:hAnsi="Helvetica-Bold" w:cs="Helvetica-Bold"/>
          <w:bCs/>
          <w:sz w:val="20"/>
          <w:szCs w:val="20"/>
        </w:rPr>
        <w:t xml:space="preserve">Silvester </w:t>
      </w:r>
      <w:proofErr w:type="spellStart"/>
      <w:r>
        <w:rPr>
          <w:rFonts w:ascii="Helvetica-Bold" w:hAnsi="Helvetica-Bold" w:cs="Helvetica-Bold"/>
          <w:bCs/>
          <w:sz w:val="20"/>
          <w:szCs w:val="20"/>
        </w:rPr>
        <w:t>Con</w:t>
      </w:r>
      <w:proofErr w:type="spellEnd"/>
      <w:r>
        <w:rPr>
          <w:rFonts w:ascii="Helvetica-Bold" w:hAnsi="Helvetica-Bold" w:cs="Helvetica-Bold"/>
          <w:bCs/>
          <w:sz w:val="20"/>
          <w:szCs w:val="20"/>
        </w:rPr>
        <w:t xml:space="preserve"> in Händen. Es soll ein</w:t>
      </w:r>
      <w:r w:rsidR="00602EE0">
        <w:rPr>
          <w:rFonts w:ascii="Helvetica-Bold" w:hAnsi="Helvetica-Bold" w:cs="Helvetica-Bold"/>
          <w:bCs/>
          <w:sz w:val="20"/>
          <w:szCs w:val="20"/>
        </w:rPr>
        <w:t xml:space="preserve"> relativ</w:t>
      </w:r>
      <w:r>
        <w:rPr>
          <w:rFonts w:ascii="Helvetica-Bold" w:hAnsi="Helvetica-Bold" w:cs="Helvetica-Bold"/>
          <w:bCs/>
          <w:sz w:val="20"/>
          <w:szCs w:val="20"/>
        </w:rPr>
        <w:t xml:space="preserve"> kleiner </w:t>
      </w:r>
      <w:proofErr w:type="spellStart"/>
      <w:r>
        <w:rPr>
          <w:rFonts w:ascii="Helvetica-Bold" w:hAnsi="Helvetica-Bold" w:cs="Helvetica-Bold"/>
          <w:bCs/>
          <w:sz w:val="20"/>
          <w:szCs w:val="20"/>
        </w:rPr>
        <w:t>Con</w:t>
      </w:r>
      <w:proofErr w:type="spellEnd"/>
      <w:r>
        <w:rPr>
          <w:rFonts w:ascii="Helvetica-Bold" w:hAnsi="Helvetica-Bold" w:cs="Helvetica-Bold"/>
          <w:bCs/>
          <w:sz w:val="20"/>
          <w:szCs w:val="20"/>
        </w:rPr>
        <w:t xml:space="preserve"> mit ca. 30 S</w:t>
      </w:r>
      <w:r w:rsidR="00CE68E2">
        <w:rPr>
          <w:rFonts w:ascii="Helvetica-Bold" w:hAnsi="Helvetica-Bold" w:cs="Helvetica-Bold"/>
          <w:bCs/>
          <w:sz w:val="20"/>
          <w:szCs w:val="20"/>
        </w:rPr>
        <w:t xml:space="preserve">pieler </w:t>
      </w:r>
      <w:r>
        <w:rPr>
          <w:rFonts w:ascii="Helvetica-Bold" w:hAnsi="Helvetica-Bold" w:cs="Helvetica-Bold"/>
          <w:bCs/>
          <w:sz w:val="20"/>
          <w:szCs w:val="20"/>
        </w:rPr>
        <w:t>C</w:t>
      </w:r>
      <w:r w:rsidR="00CE68E2">
        <w:rPr>
          <w:rFonts w:ascii="Helvetica-Bold" w:hAnsi="Helvetica-Bold" w:cs="Helvetica-Bold"/>
          <w:bCs/>
          <w:sz w:val="20"/>
          <w:szCs w:val="20"/>
        </w:rPr>
        <w:t>harakteren</w:t>
      </w:r>
      <w:r>
        <w:rPr>
          <w:rFonts w:ascii="Helvetica-Bold" w:hAnsi="Helvetica-Bold" w:cs="Helvetica-Bold"/>
          <w:bCs/>
          <w:sz w:val="20"/>
          <w:szCs w:val="20"/>
        </w:rPr>
        <w:t xml:space="preserve"> und 10-15 NSC werden.</w:t>
      </w:r>
    </w:p>
    <w:p w:rsidR="00057834" w:rsidRDefault="00286FBE">
      <w:r>
        <w:t>Wie aus dem Titel ersichtlich wird es</w:t>
      </w:r>
      <w:r w:rsidR="00057834">
        <w:t xml:space="preserve"> </w:t>
      </w:r>
      <w:r>
        <w:t>ein</w:t>
      </w:r>
      <w:r w:rsidR="00057834">
        <w:t xml:space="preserve"> Silvester </w:t>
      </w:r>
      <w:proofErr w:type="spellStart"/>
      <w:r w:rsidR="00057834">
        <w:t>Con</w:t>
      </w:r>
      <w:proofErr w:type="spellEnd"/>
      <w:r w:rsidR="00057834">
        <w:t xml:space="preserve"> vom 28.12.2018 bis zum 01.01.2019, ABER das eigentliche </w:t>
      </w:r>
      <w:r w:rsidR="00602EE0">
        <w:t>G</w:t>
      </w:r>
      <w:r w:rsidR="00057834">
        <w:t>eschehen wird bereits am 31.12. gegen 15 Uhr vorbei sein…</w:t>
      </w:r>
      <w:r>
        <w:t xml:space="preserve"> es haben dadurch</w:t>
      </w:r>
      <w:r w:rsidR="00057834">
        <w:t xml:space="preserve"> alle die Möglichkeit entweder in Gewandung mit der ganzen G</w:t>
      </w:r>
      <w:r w:rsidR="005F492C">
        <w:t>ruppe Silvester zu feiern oder h</w:t>
      </w:r>
      <w:r w:rsidR="00057834">
        <w:t xml:space="preserve">eim zu Haus, Hund oder Familie </w:t>
      </w:r>
      <w:r>
        <w:t>zu fahren (oder diese dazu</w:t>
      </w:r>
      <w:r w:rsidR="005F492C">
        <w:t xml:space="preserve"> </w:t>
      </w:r>
      <w:r>
        <w:t>zu</w:t>
      </w:r>
      <w:r w:rsidR="005F492C">
        <w:t xml:space="preserve"> </w:t>
      </w:r>
      <w:r>
        <w:t xml:space="preserve">holen!) </w:t>
      </w:r>
      <w:r w:rsidR="00057834">
        <w:sym w:font="Wingdings" w:char="F04A"/>
      </w:r>
    </w:p>
    <w:p w:rsidR="00057834" w:rsidRDefault="001342BB">
      <w:r>
        <w:t xml:space="preserve">Egal ob LARP Neuling oder Veteran, egal ob jung oder alt, groß oder klein, männlich weiblich, wir </w:t>
      </w:r>
      <w:r w:rsidR="00057834">
        <w:t xml:space="preserve"> würden uns sehr freuen wenn ihr uns helft einen wunderschönen Abenteuer </w:t>
      </w:r>
      <w:proofErr w:type="spellStart"/>
      <w:r w:rsidR="00057834">
        <w:t>Con</w:t>
      </w:r>
      <w:proofErr w:type="spellEnd"/>
      <w:r w:rsidR="00057834">
        <w:t xml:space="preserve"> auf die Beine zu stellen und haben euch im Gegenzug auch so eini</w:t>
      </w:r>
      <w:r w:rsidR="00286FBE">
        <w:t>ges zu bieten, zu</w:t>
      </w:r>
      <w:r w:rsidR="00CE68E2">
        <w:t>erst aber</w:t>
      </w:r>
      <w:r w:rsidR="00286FBE">
        <w:t xml:space="preserve"> Zahlen, Daten</w:t>
      </w:r>
      <w:r w:rsidR="00CE68E2">
        <w:t>,</w:t>
      </w:r>
      <w:r w:rsidR="00286FBE">
        <w:t xml:space="preserve"> Fakten:</w:t>
      </w:r>
    </w:p>
    <w:p w:rsidR="001B3E5B" w:rsidRDefault="00286FBE" w:rsidP="00286FBE">
      <w:pPr>
        <w:autoSpaceDE w:val="0"/>
        <w:autoSpaceDN w:val="0"/>
        <w:adjustRightInd w:val="0"/>
        <w:spacing w:after="0" w:line="240" w:lineRule="auto"/>
      </w:pPr>
      <w:r w:rsidRPr="001342BB">
        <w:rPr>
          <w:b/>
        </w:rPr>
        <w:t>Wann:</w:t>
      </w:r>
      <w:r>
        <w:br/>
        <w:t>28.12.2018 bis 01.01.2019 (INTIME ab 19 Uhr geplant, Ende PLOT: 31.12. gegen 15 Uhr geplant)</w:t>
      </w:r>
      <w:r>
        <w:br/>
      </w:r>
      <w:bookmarkStart w:id="0" w:name="_GoBack"/>
      <w:bookmarkEnd w:id="0"/>
      <w:r>
        <w:br/>
      </w:r>
      <w:r w:rsidRPr="001342BB">
        <w:rPr>
          <w:b/>
        </w:rPr>
        <w:t>Wo:</w:t>
      </w:r>
      <w:r>
        <w:br/>
        <w:t>38524 Sassenburg (</w:t>
      </w:r>
      <w:proofErr w:type="spellStart"/>
      <w:r>
        <w:t>Stüde</w:t>
      </w:r>
      <w:proofErr w:type="spellEnd"/>
      <w:r>
        <w:t xml:space="preserve">) -&gt; 20 km nordöstlich von Wolfsburg </w:t>
      </w:r>
      <w:r>
        <w:br/>
      </w:r>
      <w:r>
        <w:br/>
      </w:r>
      <w:r w:rsidRPr="001342BB">
        <w:rPr>
          <w:b/>
        </w:rPr>
        <w:t>WAS</w:t>
      </w:r>
      <w:r>
        <w:t>:</w:t>
      </w:r>
      <w:r>
        <w:br/>
        <w:t xml:space="preserve">Ein Abenteuer </w:t>
      </w:r>
      <w:proofErr w:type="spellStart"/>
      <w:r>
        <w:t>Con</w:t>
      </w:r>
      <w:proofErr w:type="spellEnd"/>
      <w:r>
        <w:t xml:space="preserve"> mit Rätsel Elementen, Magie, Kampf, Alchemie... für jeden was!</w:t>
      </w:r>
      <w:r w:rsidR="00602EE0">
        <w:t xml:space="preserve"> </w:t>
      </w:r>
    </w:p>
    <w:p w:rsidR="005F492C" w:rsidRDefault="00602EE0" w:rsidP="00286FBE">
      <w:pPr>
        <w:autoSpaceDE w:val="0"/>
        <w:autoSpaceDN w:val="0"/>
        <w:adjustRightInd w:val="0"/>
        <w:spacing w:after="0" w:line="240" w:lineRule="auto"/>
      </w:pPr>
      <w:r>
        <w:t>Definitiv Fantasy</w:t>
      </w:r>
      <w:r w:rsidR="001B3E5B">
        <w:t xml:space="preserve"> nach Silbermond Regelwerk</w:t>
      </w:r>
      <w:r>
        <w:t>!</w:t>
      </w:r>
      <w:r w:rsidR="00286FBE">
        <w:br/>
      </w:r>
      <w:r w:rsidR="00286FBE">
        <w:br/>
      </w:r>
      <w:r w:rsidR="00286FBE" w:rsidRPr="001342BB">
        <w:rPr>
          <w:b/>
        </w:rPr>
        <w:t>Unterbringung</w:t>
      </w:r>
      <w:r w:rsidRPr="001342BB">
        <w:rPr>
          <w:b/>
        </w:rPr>
        <w:t>/Verpflegung</w:t>
      </w:r>
      <w:r w:rsidR="00286FBE" w:rsidRPr="001342BB">
        <w:rPr>
          <w:b/>
        </w:rPr>
        <w:t>:</w:t>
      </w:r>
      <w:r w:rsidR="00286FBE">
        <w:br/>
        <w:t>Schlafsaal in selbst mitgebrachten Feldbetten</w:t>
      </w:r>
      <w:r>
        <w:t xml:space="preserve"> (Schlafsäcke, Bettwäsche, etc. selber mitbringen), Vollverpflegung inkl. Nicht alkoholischer Getränke</w:t>
      </w:r>
    </w:p>
    <w:p w:rsidR="00602EE0" w:rsidRDefault="005F492C" w:rsidP="00286FBE">
      <w:pPr>
        <w:autoSpaceDE w:val="0"/>
        <w:autoSpaceDN w:val="0"/>
        <w:adjustRightInd w:val="0"/>
        <w:spacing w:after="0" w:line="240" w:lineRule="auto"/>
      </w:pPr>
      <w:r>
        <w:t>Kommt ihr aus der Umgebung, könnt ihr auch zu Hause schlafen…</w:t>
      </w:r>
      <w:r w:rsidR="00286FBE">
        <w:br/>
      </w:r>
      <w:r w:rsidR="00286FBE">
        <w:br/>
      </w:r>
      <w:r w:rsidR="00286FBE" w:rsidRPr="001342BB">
        <w:rPr>
          <w:b/>
        </w:rPr>
        <w:t>Preis:</w:t>
      </w:r>
    </w:p>
    <w:tbl>
      <w:tblPr>
        <w:tblStyle w:val="Tabellenraster"/>
        <w:tblW w:w="0" w:type="auto"/>
        <w:tblLook w:val="04A0" w:firstRow="1" w:lastRow="0" w:firstColumn="1" w:lastColumn="0" w:noHBand="0" w:noVBand="1"/>
      </w:tblPr>
      <w:tblGrid>
        <w:gridCol w:w="1842"/>
        <w:gridCol w:w="1842"/>
        <w:gridCol w:w="1842"/>
        <w:gridCol w:w="1843"/>
      </w:tblGrid>
      <w:tr w:rsidR="00286FBE" w:rsidTr="00B94EB1">
        <w:tc>
          <w:tcPr>
            <w:tcW w:w="1842" w:type="dxa"/>
          </w:tcPr>
          <w:p w:rsidR="00286FBE" w:rsidRDefault="00286FBE" w:rsidP="00B94EB1">
            <w:pPr>
              <w:autoSpaceDE w:val="0"/>
              <w:autoSpaceDN w:val="0"/>
              <w:adjustRightInd w:val="0"/>
            </w:pPr>
          </w:p>
        </w:tc>
        <w:tc>
          <w:tcPr>
            <w:tcW w:w="1842" w:type="dxa"/>
          </w:tcPr>
          <w:p w:rsidR="00286FBE" w:rsidRDefault="00286FBE" w:rsidP="00B94EB1">
            <w:pPr>
              <w:autoSpaceDE w:val="0"/>
              <w:autoSpaceDN w:val="0"/>
              <w:adjustRightInd w:val="0"/>
            </w:pPr>
            <w:r>
              <w:t>Bis 31.03.2018</w:t>
            </w:r>
          </w:p>
        </w:tc>
        <w:tc>
          <w:tcPr>
            <w:tcW w:w="1842" w:type="dxa"/>
          </w:tcPr>
          <w:p w:rsidR="00286FBE" w:rsidRDefault="00286FBE" w:rsidP="00B94EB1">
            <w:pPr>
              <w:autoSpaceDE w:val="0"/>
              <w:autoSpaceDN w:val="0"/>
              <w:adjustRightInd w:val="0"/>
            </w:pPr>
            <w:r>
              <w:t>Bis 30.06.2018</w:t>
            </w:r>
          </w:p>
        </w:tc>
        <w:tc>
          <w:tcPr>
            <w:tcW w:w="1843" w:type="dxa"/>
          </w:tcPr>
          <w:p w:rsidR="00286FBE" w:rsidRDefault="00286FBE" w:rsidP="00B94EB1">
            <w:pPr>
              <w:autoSpaceDE w:val="0"/>
              <w:autoSpaceDN w:val="0"/>
              <w:adjustRightInd w:val="0"/>
            </w:pPr>
            <w:r>
              <w:t>Ab 01.07.2018</w:t>
            </w:r>
          </w:p>
        </w:tc>
      </w:tr>
      <w:tr w:rsidR="00286FBE" w:rsidTr="00B94EB1">
        <w:tc>
          <w:tcPr>
            <w:tcW w:w="1842" w:type="dxa"/>
          </w:tcPr>
          <w:p w:rsidR="00286FBE" w:rsidRDefault="00286FBE" w:rsidP="00B94EB1">
            <w:pPr>
              <w:autoSpaceDE w:val="0"/>
              <w:autoSpaceDN w:val="0"/>
              <w:adjustRightInd w:val="0"/>
            </w:pPr>
            <w:r>
              <w:t>NSC</w:t>
            </w:r>
          </w:p>
        </w:tc>
        <w:tc>
          <w:tcPr>
            <w:tcW w:w="1842" w:type="dxa"/>
          </w:tcPr>
          <w:p w:rsidR="00286FBE" w:rsidRDefault="00286FBE" w:rsidP="00B94EB1">
            <w:pPr>
              <w:autoSpaceDE w:val="0"/>
              <w:autoSpaceDN w:val="0"/>
              <w:adjustRightInd w:val="0"/>
            </w:pPr>
            <w:r>
              <w:t>80€</w:t>
            </w:r>
          </w:p>
        </w:tc>
        <w:tc>
          <w:tcPr>
            <w:tcW w:w="1842" w:type="dxa"/>
          </w:tcPr>
          <w:p w:rsidR="00286FBE" w:rsidRDefault="00286FBE" w:rsidP="00B94EB1">
            <w:pPr>
              <w:autoSpaceDE w:val="0"/>
              <w:autoSpaceDN w:val="0"/>
              <w:adjustRightInd w:val="0"/>
            </w:pPr>
            <w:r>
              <w:t>80€</w:t>
            </w:r>
          </w:p>
        </w:tc>
        <w:tc>
          <w:tcPr>
            <w:tcW w:w="1843" w:type="dxa"/>
          </w:tcPr>
          <w:p w:rsidR="00286FBE" w:rsidRDefault="00286FBE" w:rsidP="00B94EB1">
            <w:pPr>
              <w:autoSpaceDE w:val="0"/>
              <w:autoSpaceDN w:val="0"/>
              <w:adjustRightInd w:val="0"/>
            </w:pPr>
            <w:r>
              <w:t>80€</w:t>
            </w:r>
          </w:p>
        </w:tc>
      </w:tr>
    </w:tbl>
    <w:p w:rsidR="0082232A" w:rsidRDefault="00286FBE" w:rsidP="00286FBE">
      <w:pPr>
        <w:autoSpaceDE w:val="0"/>
        <w:autoSpaceDN w:val="0"/>
        <w:adjustRightInd w:val="0"/>
        <w:spacing w:after="0" w:line="240" w:lineRule="auto"/>
      </w:pPr>
      <w:r>
        <w:t>Teil-/Ratenzahlungen nach Absprache möglich!</w:t>
      </w:r>
      <w:r w:rsidR="0082232A">
        <w:t xml:space="preserve"> </w:t>
      </w:r>
    </w:p>
    <w:p w:rsidR="00286FBE" w:rsidRDefault="0082232A" w:rsidP="00286FBE">
      <w:pPr>
        <w:autoSpaceDE w:val="0"/>
        <w:autoSpaceDN w:val="0"/>
        <w:adjustRightInd w:val="0"/>
        <w:spacing w:after="0" w:line="240" w:lineRule="auto"/>
      </w:pPr>
      <w:r>
        <w:t xml:space="preserve">Schülern, Studenten, Auszubildenden können wir preislich noch etwas entgegen kommen! </w:t>
      </w:r>
    </w:p>
    <w:p w:rsidR="00CB748C" w:rsidRDefault="00CB748C" w:rsidP="00286FBE">
      <w:pPr>
        <w:autoSpaceDE w:val="0"/>
        <w:autoSpaceDN w:val="0"/>
        <w:adjustRightInd w:val="0"/>
        <w:spacing w:after="0" w:line="240" w:lineRule="auto"/>
      </w:pPr>
      <w:r>
        <w:t>Wenn ihr nur einzelne Tage Zeit habt, gebt ebenfalls Bescheid!</w:t>
      </w:r>
    </w:p>
    <w:p w:rsidR="00286FBE" w:rsidRDefault="00286FBE"/>
    <w:p w:rsidR="00602EE0" w:rsidRPr="00286FBE" w:rsidRDefault="00602EE0" w:rsidP="00602EE0">
      <w:pPr>
        <w:rPr>
          <w:b/>
        </w:rPr>
      </w:pPr>
      <w:r w:rsidRPr="00286FBE">
        <w:rPr>
          <w:b/>
        </w:rPr>
        <w:t>Intime Informationen</w:t>
      </w:r>
    </w:p>
    <w:p w:rsidR="00602EE0" w:rsidRDefault="00602EE0" w:rsidP="00602EE0">
      <w:r>
        <w:t xml:space="preserve">Eine Expedition bricht auf um im Norden </w:t>
      </w:r>
      <w:proofErr w:type="spellStart"/>
      <w:r>
        <w:t>Lowangens</w:t>
      </w:r>
      <w:proofErr w:type="spellEnd"/>
      <w:r>
        <w:t xml:space="preserve"> (einem Land in den Mittellanden) ein magisches Phänomen zu untersuchen… die Gegend dort oben ist karg und weitläufig, schwer zugänglich und liegt zu allem Überfluss an den Grenzen zum Reich der Elfen (nicht bis etwas feindselig) und den Eiszwergen (definitiv feindselig). Durch diese Konstellation ist die Expedition auf Hilfe angewiesen; zu diesem Zweck wurde eine Sippe der im Norden lebenden </w:t>
      </w:r>
      <w:proofErr w:type="spellStart"/>
      <w:r>
        <w:t>Freygarden</w:t>
      </w:r>
      <w:proofErr w:type="spellEnd"/>
      <w:r>
        <w:t xml:space="preserve"> angeheuert, die dort leben und sich auskennen. Im Wesentlichen füllen die </w:t>
      </w:r>
      <w:proofErr w:type="spellStart"/>
      <w:r>
        <w:t>Freygarden</w:t>
      </w:r>
      <w:proofErr w:type="spellEnd"/>
      <w:r>
        <w:t xml:space="preserve"> die Rolle der Späher und </w:t>
      </w:r>
      <w:proofErr w:type="spellStart"/>
      <w:r>
        <w:t>Wildniskundigen</w:t>
      </w:r>
      <w:proofErr w:type="spellEnd"/>
      <w:r>
        <w:t xml:space="preserve"> aus, sorgen jedoch auch für Bedeckung und Verpflegung der Gruppe…</w:t>
      </w:r>
    </w:p>
    <w:p w:rsidR="00602EE0" w:rsidRDefault="00602EE0" w:rsidP="00602EE0">
      <w:r>
        <w:lastRenderedPageBreak/>
        <w:t xml:space="preserve">Am Zielort werden die </w:t>
      </w:r>
      <w:proofErr w:type="spellStart"/>
      <w:r>
        <w:t>Freygarden</w:t>
      </w:r>
      <w:proofErr w:type="spellEnd"/>
      <w:r>
        <w:t xml:space="preserve"> ein Lager beziehen -&gt; diese Gruppe von </w:t>
      </w:r>
      <w:proofErr w:type="spellStart"/>
      <w:r>
        <w:t>Freygarden</w:t>
      </w:r>
      <w:proofErr w:type="spellEnd"/>
      <w:r>
        <w:t xml:space="preserve"> wird von den NSC dargestellt und das Lager kann rund um die Uhr bespielt werden!</w:t>
      </w:r>
    </w:p>
    <w:p w:rsidR="00602EE0" w:rsidRDefault="00602EE0" w:rsidP="00602EE0">
      <w:r>
        <w:t xml:space="preserve">Für </w:t>
      </w:r>
      <w:proofErr w:type="gramStart"/>
      <w:r>
        <w:t>alles weitere (gerade</w:t>
      </w:r>
      <w:proofErr w:type="gramEnd"/>
      <w:r>
        <w:t xml:space="preserve"> Spezialisten im Bereich der Magie) wurden die Spieler Charaktere angeworben… </w:t>
      </w:r>
    </w:p>
    <w:p w:rsidR="00057834" w:rsidRPr="00286FBE" w:rsidRDefault="00057834">
      <w:pPr>
        <w:rPr>
          <w:b/>
        </w:rPr>
      </w:pPr>
      <w:r w:rsidRPr="00286FBE">
        <w:rPr>
          <w:b/>
        </w:rPr>
        <w:t>Feste Rolle:</w:t>
      </w:r>
    </w:p>
    <w:p w:rsidR="00E42319" w:rsidRDefault="00A264CF">
      <w:r>
        <w:t xml:space="preserve">Ihr erhaltet </w:t>
      </w:r>
      <w:r w:rsidRPr="00F76A2C">
        <w:rPr>
          <w:b/>
        </w:rPr>
        <w:t>eine f</w:t>
      </w:r>
      <w:r w:rsidR="00057834" w:rsidRPr="00F76A2C">
        <w:rPr>
          <w:b/>
        </w:rPr>
        <w:t>este Rolle</w:t>
      </w:r>
      <w:r w:rsidR="00057834">
        <w:t xml:space="preserve"> in der Sippe der </w:t>
      </w:r>
      <w:proofErr w:type="spellStart"/>
      <w:r w:rsidR="00057834">
        <w:t>Freygarden</w:t>
      </w:r>
      <w:proofErr w:type="spellEnd"/>
      <w:r>
        <w:t xml:space="preserve"> (oder auch gerne andere Festrollen)</w:t>
      </w:r>
      <w:r w:rsidR="00E42319">
        <w:t>,</w:t>
      </w:r>
      <w:r w:rsidR="00E42319" w:rsidRPr="00E42319">
        <w:t xml:space="preserve"> </w:t>
      </w:r>
      <w:r w:rsidR="00E42319">
        <w:t xml:space="preserve">die ein Festes  </w:t>
      </w:r>
      <w:r w:rsidR="00F76A2C">
        <w:t>Zeltlager aufschlagen (nur zum B</w:t>
      </w:r>
      <w:r w:rsidR="00E42319">
        <w:t>espielen, geschlafen wird wo anders, siehe Unterbringung) werden</w:t>
      </w:r>
      <w:r w:rsidR="00057834">
        <w:t xml:space="preserve"> und könnt wenn ihr ni</w:t>
      </w:r>
      <w:r>
        <w:t>cht anderweitig im Einsatz seid die ganze Zeit Intime sein und spielen!</w:t>
      </w:r>
      <w:r w:rsidR="00E42319">
        <w:t xml:space="preserve"> Stellt euch die </w:t>
      </w:r>
      <w:proofErr w:type="spellStart"/>
      <w:r w:rsidR="00E42319">
        <w:t>Freygarden</w:t>
      </w:r>
      <w:proofErr w:type="spellEnd"/>
      <w:r w:rsidR="00E42319">
        <w:t xml:space="preserve"> dabei wie ein mongolisches Nomadenvo</w:t>
      </w:r>
      <w:r w:rsidR="00F76A2C">
        <w:t>lk vor, eher rustikal, mit viel</w:t>
      </w:r>
      <w:r w:rsidR="00E42319">
        <w:t xml:space="preserve"> Leder und Fellen!</w:t>
      </w:r>
      <w:r w:rsidR="00F76A2C">
        <w:t xml:space="preserve"> Ideal für Spieler von Nordleuten oder Barbaren, macht Urlaub als NSC ;-) Weiterhin wird es ausreichend Gelegenheit geben, sich im Kampf mit den Spielern zu messen!</w:t>
      </w:r>
    </w:p>
    <w:p w:rsidR="00E42319" w:rsidRPr="00286FBE" w:rsidRDefault="00E42319">
      <w:pPr>
        <w:rPr>
          <w:b/>
        </w:rPr>
      </w:pPr>
      <w:r w:rsidRPr="00286FBE">
        <w:rPr>
          <w:b/>
        </w:rPr>
        <w:t>Ausrüstung/Gewandung/Waffen:</w:t>
      </w:r>
    </w:p>
    <w:p w:rsidR="00286FBE" w:rsidRDefault="00E42319">
      <w:r>
        <w:t xml:space="preserve">Das Lager wird von uns gestellt, wenn ihr selber etwas dazu besteuern wollt , sehr gerne, setzt euch mit uns in Verbindung… was eure persönliche Ausstattung anbelangt, könnt ihr gerne Gewandungen von Barbarischen Charakteren  tragen, solltet ihr nichts entsprechendes im Programm haben, meldet euch bitte, wir können glücklicherweise auf einen recht großen Fundus verschiedener </w:t>
      </w:r>
      <w:proofErr w:type="spellStart"/>
      <w:r>
        <w:t>Orgas</w:t>
      </w:r>
      <w:proofErr w:type="spellEnd"/>
      <w:r>
        <w:t xml:space="preserve"> zugreifen</w:t>
      </w:r>
      <w:r w:rsidR="001342BB">
        <w:t xml:space="preserve"> (Gerade für LARP NEULINGE!!!)</w:t>
      </w:r>
      <w:r>
        <w:t>. Persönliche Waffen und Rüstungen sind gern gesehen, können jedoch auch aus dem Fundus geliehen werden…</w:t>
      </w:r>
      <w:r w:rsidR="001342BB">
        <w:t xml:space="preserve"> </w:t>
      </w:r>
    </w:p>
    <w:p w:rsidR="00057834" w:rsidRDefault="00286FBE">
      <w:r>
        <w:t xml:space="preserve">Andere Festrollen werden grundsätzlich von uns ausgestattet, gerne auch in Rücksprache mit euch! </w:t>
      </w:r>
      <w:r w:rsidR="00E42319">
        <w:t xml:space="preserve"> </w:t>
      </w:r>
    </w:p>
    <w:p w:rsidR="00A264CF" w:rsidRPr="00286FBE" w:rsidRDefault="00A264CF">
      <w:pPr>
        <w:rPr>
          <w:b/>
        </w:rPr>
      </w:pPr>
      <w:r w:rsidRPr="00286FBE">
        <w:rPr>
          <w:b/>
        </w:rPr>
        <w:t>Unterbringung &amp; Verpflegung:</w:t>
      </w:r>
    </w:p>
    <w:p w:rsidR="00A264CF" w:rsidRDefault="00A264CF">
      <w:r>
        <w:t xml:space="preserve">Unterbringung der NSC ist in einem separaten Gebäude in eigenen Feldbetten (bitte mitbringen, wir können zwar ein paar stellen, aber nicht für alle-&gt;einfach nachfragen). Dort gibt es eigene Duschen, eine eigene Küche, Aufenthaltsraum und eben Schlafmöglichkeiten, sowie einen Grillplatz vor der Tür. </w:t>
      </w:r>
      <w:r w:rsidR="00E42319">
        <w:t xml:space="preserve">Ihr werdet dabei von uns vollverpflegt, das heißt es gibt Frühstück, </w:t>
      </w:r>
      <w:proofErr w:type="gramStart"/>
      <w:r w:rsidR="00E42319">
        <w:t>Mittags</w:t>
      </w:r>
      <w:proofErr w:type="gramEnd"/>
      <w:r w:rsidR="00E42319">
        <w:t xml:space="preserve"> </w:t>
      </w:r>
      <w:r w:rsidR="00F76A2C">
        <w:t>eine Suppe und Abends zu einer f</w:t>
      </w:r>
      <w:r w:rsidR="00E42319">
        <w:t>esten Uhrzeit warmes Abendbrot… Softgetränke und Snacks sind ebenfalls mit inbegriffen!</w:t>
      </w:r>
      <w:r w:rsidR="00F76A2C">
        <w:t xml:space="preserve"> Für alles andere gibt es eine Taverne mit einem entsprechenden Angebot zu kleinem Preis.</w:t>
      </w:r>
    </w:p>
    <w:p w:rsidR="00F76A2C" w:rsidRDefault="00F76A2C" w:rsidP="001342BB">
      <w:pPr>
        <w:autoSpaceDE w:val="0"/>
        <w:autoSpaceDN w:val="0"/>
        <w:adjustRightInd w:val="0"/>
        <w:spacing w:after="0" w:line="240" w:lineRule="auto"/>
      </w:pPr>
    </w:p>
    <w:p w:rsidR="001342BB" w:rsidRDefault="001342BB" w:rsidP="001342BB">
      <w:pPr>
        <w:autoSpaceDE w:val="0"/>
        <w:autoSpaceDN w:val="0"/>
        <w:adjustRightInd w:val="0"/>
        <w:spacing w:after="0" w:line="240" w:lineRule="auto"/>
      </w:pPr>
      <w:r>
        <w:t>Fragen? Dann fragt einfach...</w:t>
      </w:r>
    </w:p>
    <w:p w:rsidR="001342BB" w:rsidRPr="004B4CA5" w:rsidRDefault="001342BB" w:rsidP="001342BB">
      <w:pPr>
        <w:autoSpaceDE w:val="0"/>
        <w:autoSpaceDN w:val="0"/>
        <w:adjustRightInd w:val="0"/>
        <w:spacing w:after="0" w:line="240" w:lineRule="auto"/>
        <w:rPr>
          <w:sz w:val="20"/>
        </w:rPr>
      </w:pPr>
    </w:p>
    <w:p w:rsidR="001342BB" w:rsidRDefault="001342BB" w:rsidP="001342BB">
      <w:pPr>
        <w:autoSpaceDE w:val="0"/>
        <w:autoSpaceDN w:val="0"/>
        <w:adjustRightInd w:val="0"/>
        <w:spacing w:after="0" w:line="240" w:lineRule="auto"/>
        <w:rPr>
          <w:rFonts w:ascii="Helvetica-Bold" w:hAnsi="Helvetica-Bold" w:cs="Helvetica-Bold"/>
          <w:bCs/>
          <w:sz w:val="20"/>
          <w:szCs w:val="20"/>
        </w:rPr>
      </w:pPr>
      <w:r>
        <w:t xml:space="preserve">Ansonsten erhaltet ihr Details noch per Mail vor dem </w:t>
      </w:r>
      <w:proofErr w:type="spellStart"/>
      <w:r>
        <w:t>Con</w:t>
      </w:r>
      <w:proofErr w:type="spellEnd"/>
      <w:r>
        <w:t>.</w:t>
      </w:r>
    </w:p>
    <w:p w:rsidR="001342BB" w:rsidRPr="004B4CA5" w:rsidRDefault="001342BB" w:rsidP="001342BB">
      <w:pPr>
        <w:autoSpaceDE w:val="0"/>
        <w:autoSpaceDN w:val="0"/>
        <w:adjustRightInd w:val="0"/>
        <w:spacing w:after="0" w:line="240" w:lineRule="auto"/>
        <w:rPr>
          <w:rFonts w:ascii="Helvetica-Bold" w:hAnsi="Helvetica-Bold" w:cs="Helvetica-Bold"/>
          <w:bCs/>
          <w:sz w:val="18"/>
          <w:szCs w:val="20"/>
        </w:rPr>
      </w:pPr>
    </w:p>
    <w:p w:rsidR="001342BB" w:rsidRPr="006303D1" w:rsidRDefault="001342BB" w:rsidP="001342BB">
      <w:pPr>
        <w:autoSpaceDE w:val="0"/>
        <w:autoSpaceDN w:val="0"/>
        <w:adjustRightInd w:val="0"/>
        <w:spacing w:after="0" w:line="240" w:lineRule="auto"/>
        <w:rPr>
          <w:rFonts w:ascii="Helvetica-Bold" w:hAnsi="Helvetica-Bold" w:cs="Helvetica-Bold"/>
          <w:b/>
          <w:bCs/>
          <w:sz w:val="20"/>
          <w:szCs w:val="20"/>
        </w:rPr>
      </w:pPr>
      <w:r w:rsidRPr="006303D1">
        <w:rPr>
          <w:rFonts w:ascii="Helvetica-Bold" w:hAnsi="Helvetica-Bold" w:cs="Helvetica-Bold"/>
          <w:b/>
          <w:bCs/>
          <w:sz w:val="20"/>
          <w:szCs w:val="20"/>
        </w:rPr>
        <w:t>Kontaktdaten:</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t>Bankdaten:</w:t>
      </w:r>
    </w:p>
    <w:p w:rsidR="001342BB" w:rsidRDefault="001342BB" w:rsidP="001342BB">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Sebastian Borchert</w:t>
      </w:r>
      <w:r>
        <w:rPr>
          <w:rFonts w:ascii="Helvetica-Bold" w:hAnsi="Helvetica-Bold" w:cs="Helvetica-Bold"/>
          <w:bCs/>
          <w:sz w:val="20"/>
          <w:szCs w:val="20"/>
        </w:rPr>
        <w:tab/>
      </w:r>
      <w:r>
        <w:rPr>
          <w:rFonts w:ascii="Helvetica-Bold" w:hAnsi="Helvetica-Bold" w:cs="Helvetica-Bold"/>
          <w:bCs/>
          <w:sz w:val="20"/>
          <w:szCs w:val="20"/>
        </w:rPr>
        <w:tab/>
      </w:r>
      <w:r>
        <w:rPr>
          <w:rFonts w:ascii="Helvetica-Bold" w:hAnsi="Helvetica-Bold" w:cs="Helvetica-Bold"/>
          <w:bCs/>
          <w:sz w:val="20"/>
          <w:szCs w:val="20"/>
        </w:rPr>
        <w:tab/>
      </w:r>
      <w:r>
        <w:rPr>
          <w:rFonts w:ascii="Helvetica-Bold" w:hAnsi="Helvetica-Bold" w:cs="Helvetica-Bold"/>
          <w:bCs/>
          <w:sz w:val="20"/>
          <w:szCs w:val="20"/>
        </w:rPr>
        <w:tab/>
        <w:t>Name:</w:t>
      </w:r>
      <w:r>
        <w:rPr>
          <w:rFonts w:ascii="Helvetica-Bold" w:hAnsi="Helvetica-Bold" w:cs="Helvetica-Bold"/>
          <w:bCs/>
          <w:sz w:val="20"/>
          <w:szCs w:val="20"/>
        </w:rPr>
        <w:tab/>
      </w:r>
      <w:r>
        <w:rPr>
          <w:rFonts w:ascii="Helvetica-Bold" w:hAnsi="Helvetica-Bold" w:cs="Helvetica-Bold"/>
          <w:bCs/>
          <w:sz w:val="20"/>
          <w:szCs w:val="20"/>
        </w:rPr>
        <w:tab/>
      </w:r>
      <w:r>
        <w:rPr>
          <w:rFonts w:ascii="Helvetica-Bold" w:hAnsi="Helvetica-Bold" w:cs="Helvetica-Bold"/>
          <w:bCs/>
          <w:sz w:val="20"/>
          <w:szCs w:val="20"/>
        </w:rPr>
        <w:tab/>
        <w:t>Sebastian Borchert</w:t>
      </w:r>
    </w:p>
    <w:p w:rsidR="001342BB" w:rsidRDefault="001342BB" w:rsidP="001342BB">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Tannenweg 4</w:t>
      </w:r>
      <w:r>
        <w:rPr>
          <w:rFonts w:ascii="Helvetica-Bold" w:hAnsi="Helvetica-Bold" w:cs="Helvetica-Bold"/>
          <w:bCs/>
          <w:sz w:val="20"/>
          <w:szCs w:val="20"/>
        </w:rPr>
        <w:tab/>
      </w:r>
      <w:r>
        <w:rPr>
          <w:rFonts w:ascii="Helvetica-Bold" w:hAnsi="Helvetica-Bold" w:cs="Helvetica-Bold"/>
          <w:bCs/>
          <w:sz w:val="20"/>
          <w:szCs w:val="20"/>
        </w:rPr>
        <w:tab/>
      </w:r>
      <w:r>
        <w:rPr>
          <w:rFonts w:ascii="Helvetica-Bold" w:hAnsi="Helvetica-Bold" w:cs="Helvetica-Bold"/>
          <w:bCs/>
          <w:sz w:val="20"/>
          <w:szCs w:val="20"/>
        </w:rPr>
        <w:tab/>
      </w:r>
      <w:r>
        <w:rPr>
          <w:rFonts w:ascii="Helvetica-Bold" w:hAnsi="Helvetica-Bold" w:cs="Helvetica-Bold"/>
          <w:bCs/>
          <w:sz w:val="20"/>
          <w:szCs w:val="20"/>
        </w:rPr>
        <w:tab/>
      </w:r>
      <w:r>
        <w:rPr>
          <w:rFonts w:ascii="Helvetica-Bold" w:hAnsi="Helvetica-Bold" w:cs="Helvetica-Bold"/>
          <w:bCs/>
          <w:sz w:val="20"/>
          <w:szCs w:val="20"/>
        </w:rPr>
        <w:tab/>
        <w:t>IBAN:</w:t>
      </w:r>
      <w:r>
        <w:rPr>
          <w:rFonts w:ascii="Helvetica-Bold" w:hAnsi="Helvetica-Bold" w:cs="Helvetica-Bold"/>
          <w:bCs/>
          <w:sz w:val="20"/>
          <w:szCs w:val="20"/>
        </w:rPr>
        <w:tab/>
      </w:r>
      <w:r>
        <w:rPr>
          <w:rFonts w:ascii="Helvetica-Bold" w:hAnsi="Helvetica-Bold" w:cs="Helvetica-Bold"/>
          <w:bCs/>
          <w:sz w:val="20"/>
          <w:szCs w:val="20"/>
        </w:rPr>
        <w:tab/>
      </w:r>
      <w:r>
        <w:rPr>
          <w:rFonts w:ascii="Helvetica-Bold" w:hAnsi="Helvetica-Bold" w:cs="Helvetica-Bold"/>
          <w:bCs/>
          <w:sz w:val="20"/>
          <w:szCs w:val="20"/>
        </w:rPr>
        <w:tab/>
      </w:r>
      <w:r w:rsidRPr="00464A5E">
        <w:rPr>
          <w:rFonts w:ascii="Helvetica-Bold" w:hAnsi="Helvetica-Bold" w:cs="Helvetica-Bold"/>
          <w:bCs/>
          <w:sz w:val="20"/>
          <w:szCs w:val="20"/>
        </w:rPr>
        <w:t>DE03270200001513067379</w:t>
      </w:r>
    </w:p>
    <w:p w:rsidR="001342BB" w:rsidRDefault="001342BB" w:rsidP="001342BB">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38524 Sassenburg</w:t>
      </w:r>
      <w:r>
        <w:rPr>
          <w:rFonts w:ascii="Helvetica-Bold" w:hAnsi="Helvetica-Bold" w:cs="Helvetica-Bold"/>
          <w:bCs/>
          <w:sz w:val="20"/>
          <w:szCs w:val="20"/>
        </w:rPr>
        <w:tab/>
      </w:r>
      <w:r>
        <w:rPr>
          <w:rFonts w:ascii="Helvetica-Bold" w:hAnsi="Helvetica-Bold" w:cs="Helvetica-Bold"/>
          <w:bCs/>
          <w:sz w:val="20"/>
          <w:szCs w:val="20"/>
        </w:rPr>
        <w:tab/>
      </w:r>
      <w:r>
        <w:rPr>
          <w:rFonts w:ascii="Helvetica-Bold" w:hAnsi="Helvetica-Bold" w:cs="Helvetica-Bold"/>
          <w:bCs/>
          <w:sz w:val="20"/>
          <w:szCs w:val="20"/>
        </w:rPr>
        <w:tab/>
      </w:r>
      <w:r>
        <w:rPr>
          <w:rFonts w:ascii="Helvetica-Bold" w:hAnsi="Helvetica-Bold" w:cs="Helvetica-Bold"/>
          <w:bCs/>
          <w:sz w:val="20"/>
          <w:szCs w:val="20"/>
        </w:rPr>
        <w:tab/>
        <w:t>Verwendungszweck:</w:t>
      </w:r>
      <w:r>
        <w:rPr>
          <w:rFonts w:ascii="Helvetica-Bold" w:hAnsi="Helvetica-Bold" w:cs="Helvetica-Bold"/>
          <w:bCs/>
          <w:sz w:val="20"/>
          <w:szCs w:val="20"/>
        </w:rPr>
        <w:tab/>
        <w:t>HADZ NSC - Name</w:t>
      </w:r>
    </w:p>
    <w:p w:rsidR="001342BB" w:rsidRDefault="00CE68E2" w:rsidP="001342BB">
      <w:pPr>
        <w:autoSpaceDE w:val="0"/>
        <w:autoSpaceDN w:val="0"/>
        <w:adjustRightInd w:val="0"/>
        <w:spacing w:after="0" w:line="240" w:lineRule="auto"/>
        <w:rPr>
          <w:rFonts w:ascii="Helvetica-Bold" w:hAnsi="Helvetica-Bold" w:cs="Helvetica-Bold"/>
          <w:bCs/>
          <w:sz w:val="20"/>
          <w:szCs w:val="20"/>
        </w:rPr>
      </w:pPr>
      <w:hyperlink r:id="rId6" w:history="1">
        <w:r w:rsidR="001342BB" w:rsidRPr="003D0FFA">
          <w:rPr>
            <w:rStyle w:val="Hyperlink"/>
            <w:rFonts w:ascii="Helvetica-Bold" w:hAnsi="Helvetica-Bold" w:cs="Helvetica-Bold"/>
            <w:bCs/>
            <w:sz w:val="20"/>
            <w:szCs w:val="20"/>
          </w:rPr>
          <w:t>Twister80@web.de</w:t>
        </w:r>
      </w:hyperlink>
      <w:r w:rsidR="001342BB">
        <w:rPr>
          <w:rFonts w:ascii="Helvetica-Bold" w:hAnsi="Helvetica-Bold" w:cs="Helvetica-Bold"/>
          <w:bCs/>
          <w:sz w:val="20"/>
          <w:szCs w:val="20"/>
        </w:rPr>
        <w:t xml:space="preserve"> </w:t>
      </w:r>
    </w:p>
    <w:p w:rsidR="005F492C" w:rsidRDefault="005F492C" w:rsidP="001342BB">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01709622905</w:t>
      </w:r>
    </w:p>
    <w:p w:rsidR="001342BB" w:rsidRDefault="001342BB" w:rsidP="001342BB">
      <w:pPr>
        <w:autoSpaceDE w:val="0"/>
        <w:autoSpaceDN w:val="0"/>
        <w:adjustRightInd w:val="0"/>
        <w:spacing w:after="0" w:line="240" w:lineRule="auto"/>
        <w:rPr>
          <w:rFonts w:ascii="Helvetica-Bold" w:hAnsi="Helvetica-Bold" w:cs="Helvetica-Bold"/>
          <w:bCs/>
          <w:sz w:val="20"/>
          <w:szCs w:val="20"/>
        </w:rPr>
      </w:pPr>
    </w:p>
    <w:p w:rsidR="001342BB" w:rsidRPr="006303D1" w:rsidRDefault="001342BB" w:rsidP="001342BB">
      <w:pPr>
        <w:autoSpaceDE w:val="0"/>
        <w:autoSpaceDN w:val="0"/>
        <w:adjustRightInd w:val="0"/>
        <w:spacing w:after="0" w:line="240" w:lineRule="auto"/>
        <w:rPr>
          <w:rFonts w:ascii="Helvetica-Bold" w:hAnsi="Helvetica-Bold" w:cs="Helvetica-Bold"/>
          <w:b/>
          <w:bCs/>
          <w:sz w:val="20"/>
          <w:szCs w:val="20"/>
        </w:rPr>
      </w:pPr>
      <w:r w:rsidRPr="006303D1">
        <w:rPr>
          <w:rFonts w:ascii="Helvetica-Bold" w:hAnsi="Helvetica-Bold" w:cs="Helvetica-Bold"/>
          <w:b/>
          <w:bCs/>
          <w:sz w:val="20"/>
          <w:szCs w:val="20"/>
        </w:rPr>
        <w:t>Angemeldet ist</w:t>
      </w:r>
      <w:r>
        <w:rPr>
          <w:rFonts w:ascii="Helvetica-Bold" w:hAnsi="Helvetica-Bold" w:cs="Helvetica-Bold"/>
          <w:b/>
          <w:bCs/>
          <w:sz w:val="20"/>
          <w:szCs w:val="20"/>
        </w:rPr>
        <w:t>,</w:t>
      </w:r>
      <w:r w:rsidRPr="006303D1">
        <w:rPr>
          <w:rFonts w:ascii="Helvetica-Bold" w:hAnsi="Helvetica-Bold" w:cs="Helvetica-Bold"/>
          <w:b/>
          <w:bCs/>
          <w:sz w:val="20"/>
          <w:szCs w:val="20"/>
        </w:rPr>
        <w:t xml:space="preserve"> </w:t>
      </w:r>
      <w:r w:rsidR="005F492C">
        <w:rPr>
          <w:rFonts w:ascii="Helvetica-Bold" w:hAnsi="Helvetica-Bold" w:cs="Helvetica-Bold"/>
          <w:b/>
          <w:bCs/>
          <w:sz w:val="20"/>
          <w:szCs w:val="20"/>
        </w:rPr>
        <w:t>wer die Anmeldung</w:t>
      </w:r>
      <w:r w:rsidRPr="006303D1">
        <w:rPr>
          <w:rFonts w:ascii="Helvetica-Bold" w:hAnsi="Helvetica-Bold" w:cs="Helvetica-Bold"/>
          <w:b/>
          <w:bCs/>
          <w:sz w:val="20"/>
          <w:szCs w:val="20"/>
        </w:rPr>
        <w:t xml:space="preserve"> geschickt, überwiesen und eine Bestätigung erhalten hat! </w:t>
      </w:r>
    </w:p>
    <w:p w:rsidR="001342BB" w:rsidRDefault="001342BB"/>
    <w:p w:rsidR="001342BB" w:rsidRDefault="001342BB"/>
    <w:p w:rsidR="001342BB" w:rsidRDefault="00F76A2C" w:rsidP="001342B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lastRenderedPageBreak/>
        <w:t xml:space="preserve">NSC </w:t>
      </w:r>
      <w:r w:rsidR="001342BB">
        <w:rPr>
          <w:rFonts w:ascii="Helvetica-Bold" w:hAnsi="Helvetica-Bold" w:cs="Helvetica-Bold"/>
          <w:b/>
          <w:bCs/>
          <w:sz w:val="24"/>
          <w:szCs w:val="24"/>
        </w:rPr>
        <w:t>Anmeldung zur Veranstaltung “Härter als die Zeit“</w:t>
      </w:r>
    </w:p>
    <w:p w:rsidR="001342BB" w:rsidRPr="006303D1" w:rsidRDefault="001342BB" w:rsidP="001342BB">
      <w:pPr>
        <w:autoSpaceDE w:val="0"/>
        <w:autoSpaceDN w:val="0"/>
        <w:adjustRightInd w:val="0"/>
        <w:spacing w:after="0" w:line="240" w:lineRule="auto"/>
        <w:rPr>
          <w:rFonts w:ascii="Helvetica-Bold" w:hAnsi="Helvetica-Bold" w:cs="Helvetica-Bold"/>
          <w:b/>
          <w:bCs/>
          <w:i/>
          <w:sz w:val="24"/>
          <w:szCs w:val="24"/>
        </w:rPr>
      </w:pPr>
      <w:r w:rsidRPr="006303D1">
        <w:rPr>
          <w:rFonts w:ascii="Helvetica-Bold" w:hAnsi="Helvetica-Bold" w:cs="Helvetica-Bold"/>
          <w:b/>
          <w:bCs/>
          <w:i/>
          <w:sz w:val="24"/>
          <w:szCs w:val="24"/>
        </w:rPr>
        <w:t>28.12.2018 – 01.01.2019</w:t>
      </w:r>
      <w:r>
        <w:rPr>
          <w:rFonts w:ascii="Helvetica-Bold" w:hAnsi="Helvetica-Bold" w:cs="Helvetica-Bold"/>
          <w:b/>
          <w:bCs/>
          <w:i/>
          <w:sz w:val="24"/>
          <w:szCs w:val="24"/>
        </w:rPr>
        <w:t xml:space="preserve"> in 38524 </w:t>
      </w:r>
      <w:proofErr w:type="spellStart"/>
      <w:r>
        <w:rPr>
          <w:rFonts w:ascii="Helvetica-Bold" w:hAnsi="Helvetica-Bold" w:cs="Helvetica-Bold"/>
          <w:b/>
          <w:bCs/>
          <w:i/>
          <w:sz w:val="24"/>
          <w:szCs w:val="24"/>
        </w:rPr>
        <w:t>Stüde</w:t>
      </w:r>
      <w:proofErr w:type="spellEnd"/>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Name, Vorname:_____________________________________________________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Straße, Nr.:_________________________________________________________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PLZ, Ort:___________________________________________________________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Telefon:____________________________________________________________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E-Mail:_____________________________________________________________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Geburtsdatum:______________________________________________________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KFZ-Kennzeichen:___________________________________________________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Krankheiten:________________________________________________________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Allergien/  Unverträglichkeiten: 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NSC( ) </w:t>
      </w:r>
      <w:r>
        <w:rPr>
          <w:rFonts w:ascii="Helvetica" w:hAnsi="Helvetica" w:cs="Helvetica"/>
          <w:sz w:val="24"/>
          <w:szCs w:val="24"/>
        </w:rPr>
        <w:tab/>
        <w:t>Barde / Künstler ( )</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Ich bin </w:t>
      </w:r>
      <w:r>
        <w:rPr>
          <w:rFonts w:ascii="Helvetica" w:hAnsi="Helvetica" w:cs="Helvetica"/>
          <w:sz w:val="24"/>
          <w:szCs w:val="24"/>
        </w:rPr>
        <w:tab/>
        <w:t>Vegetarier ( )</w:t>
      </w:r>
      <w:r>
        <w:rPr>
          <w:rFonts w:ascii="Helvetica" w:hAnsi="Helvetica" w:cs="Helvetica"/>
          <w:sz w:val="24"/>
          <w:szCs w:val="24"/>
        </w:rPr>
        <w:tab/>
      </w:r>
      <w:r>
        <w:rPr>
          <w:rFonts w:ascii="Helvetica" w:hAnsi="Helvetica" w:cs="Helvetica"/>
          <w:sz w:val="24"/>
          <w:szCs w:val="24"/>
        </w:rPr>
        <w:tab/>
        <w:t xml:space="preserve">Sanitäter ( ) </w:t>
      </w:r>
    </w:p>
    <w:p w:rsidR="005F492C" w:rsidRDefault="005F492C" w:rsidP="001342BB">
      <w:pPr>
        <w:autoSpaceDE w:val="0"/>
        <w:autoSpaceDN w:val="0"/>
        <w:adjustRightInd w:val="0"/>
        <w:spacing w:after="0" w:line="240" w:lineRule="auto"/>
        <w:rPr>
          <w:rFonts w:ascii="Helvetica" w:hAnsi="Helvetica" w:cs="Helvetica"/>
          <w:sz w:val="24"/>
          <w:szCs w:val="24"/>
        </w:rPr>
      </w:pPr>
    </w:p>
    <w:p w:rsidR="005F492C" w:rsidRDefault="005F492C"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Ich bleibe</w:t>
      </w:r>
      <w:r>
        <w:rPr>
          <w:rFonts w:ascii="Helvetica" w:hAnsi="Helvetica" w:cs="Helvetica"/>
          <w:sz w:val="24"/>
          <w:szCs w:val="24"/>
        </w:rPr>
        <w:tab/>
        <w:t>Bis zum 01.01. ( )</w:t>
      </w:r>
      <w:r>
        <w:rPr>
          <w:rFonts w:ascii="Helvetica" w:hAnsi="Helvetica" w:cs="Helvetica"/>
          <w:sz w:val="24"/>
          <w:szCs w:val="24"/>
        </w:rPr>
        <w:tab/>
      </w:r>
      <w:r>
        <w:rPr>
          <w:rFonts w:ascii="Helvetica" w:hAnsi="Helvetica" w:cs="Helvetica"/>
          <w:sz w:val="24"/>
          <w:szCs w:val="24"/>
        </w:rPr>
        <w:tab/>
        <w:t>31.12. 15 Uhr ( )</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F76A2C" w:rsidP="001342BB">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Was könnt IHR</w:t>
      </w:r>
      <w:r w:rsidR="001342BB">
        <w:rPr>
          <w:rFonts w:ascii="Helvetica-BoldOblique" w:hAnsi="Helvetica-BoldOblique" w:cs="Helvetica-BoldOblique"/>
          <w:b/>
          <w:bCs/>
          <w:i/>
          <w:iCs/>
          <w:sz w:val="24"/>
          <w:szCs w:val="24"/>
        </w:rPr>
        <w:t xml:space="preserve"> für die Expedition tun (möchtet ihr </w:t>
      </w:r>
      <w:proofErr w:type="spellStart"/>
      <w:r w:rsidR="001342BB">
        <w:rPr>
          <w:rFonts w:ascii="Helvetica-BoldOblique" w:hAnsi="Helvetica-BoldOblique" w:cs="Helvetica-BoldOblique"/>
          <w:b/>
          <w:bCs/>
          <w:i/>
          <w:iCs/>
          <w:sz w:val="24"/>
          <w:szCs w:val="24"/>
        </w:rPr>
        <w:t>Freygarden</w:t>
      </w:r>
      <w:proofErr w:type="spellEnd"/>
      <w:r w:rsidR="001342BB">
        <w:rPr>
          <w:rFonts w:ascii="Helvetica-BoldOblique" w:hAnsi="Helvetica-BoldOblique" w:cs="Helvetica-BoldOblique"/>
          <w:b/>
          <w:bCs/>
          <w:i/>
          <w:iCs/>
          <w:sz w:val="24"/>
          <w:szCs w:val="24"/>
        </w:rPr>
        <w:t xml:space="preserve"> spielen </w:t>
      </w:r>
      <w:r>
        <w:rPr>
          <w:rFonts w:ascii="Helvetica-BoldOblique" w:hAnsi="Helvetica-BoldOblique" w:cs="Helvetica-BoldOblique"/>
          <w:b/>
          <w:bCs/>
          <w:i/>
          <w:iCs/>
          <w:sz w:val="24"/>
          <w:szCs w:val="24"/>
        </w:rPr>
        <w:t>oder fühlt ihr euch zu höherem b</w:t>
      </w:r>
      <w:r w:rsidR="001342BB">
        <w:rPr>
          <w:rFonts w:ascii="Helvetica-BoldOblique" w:hAnsi="Helvetica-BoldOblique" w:cs="Helvetica-BoldOblique"/>
          <w:b/>
          <w:bCs/>
          <w:i/>
          <w:iCs/>
          <w:sz w:val="24"/>
          <w:szCs w:val="24"/>
        </w:rPr>
        <w:t>erufen):</w:t>
      </w:r>
      <w:r w:rsidR="001342BB" w:rsidRPr="00966985">
        <w:rPr>
          <w:rFonts w:ascii="Helvetica" w:hAnsi="Helvetica" w:cs="Helvetica"/>
          <w:sz w:val="24"/>
          <w:szCs w:val="24"/>
        </w:rPr>
        <w:t xml:space="preserve"> </w:t>
      </w:r>
      <w:r w:rsidR="001342BB">
        <w:rPr>
          <w:rFonts w:ascii="Helvetica" w:hAnsi="Helvetica" w:cs="Helvetica"/>
          <w:sz w:val="24"/>
          <w:szCs w:val="24"/>
        </w:rPr>
        <w:t>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BoldOblique" w:hAnsi="Helvetica-BoldOblique" w:cs="Helvetica-BoldOblique"/>
          <w:b/>
          <w:bCs/>
          <w:i/>
          <w:iCs/>
          <w:sz w:val="24"/>
          <w:szCs w:val="24"/>
        </w:rPr>
      </w:pPr>
      <w:r>
        <w:rPr>
          <w:rFonts w:ascii="Helvetica" w:hAnsi="Helvetica" w:cs="Helvetica"/>
          <w:sz w:val="24"/>
          <w:szCs w:val="24"/>
        </w:rPr>
        <w:t>___________________________________________________________________</w:t>
      </w:r>
    </w:p>
    <w:p w:rsidR="001342BB" w:rsidRDefault="001342BB" w:rsidP="001342BB">
      <w:pPr>
        <w:autoSpaceDE w:val="0"/>
        <w:autoSpaceDN w:val="0"/>
        <w:adjustRightInd w:val="0"/>
        <w:spacing w:after="0" w:line="240" w:lineRule="auto"/>
        <w:rPr>
          <w:rFonts w:ascii="Helvetica-BoldOblique" w:hAnsi="Helvetica-BoldOblique" w:cs="Helvetica-BoldOblique"/>
          <w:b/>
          <w:bCs/>
          <w:i/>
          <w:iCs/>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_____________________________________________________</w:t>
      </w:r>
      <w:r>
        <w:rPr>
          <w:rFonts w:ascii="Helvetica" w:hAnsi="Helvetica" w:cs="Helvetica"/>
          <w:sz w:val="24"/>
          <w:szCs w:val="24"/>
        </w:rPr>
        <w:softHyphen/>
      </w:r>
      <w:r>
        <w:rPr>
          <w:rFonts w:ascii="Helvetica" w:hAnsi="Helvetica" w:cs="Helvetica"/>
          <w:sz w:val="24"/>
          <w:szCs w:val="24"/>
        </w:rPr>
        <w:softHyphen/>
      </w:r>
      <w:r>
        <w:rPr>
          <w:rFonts w:ascii="Helvetica" w:hAnsi="Helvetica" w:cs="Helvetica"/>
          <w:sz w:val="24"/>
          <w:szCs w:val="24"/>
        </w:rPr>
        <w:softHyphen/>
      </w:r>
      <w:r>
        <w:rPr>
          <w:rFonts w:ascii="Helvetica" w:hAnsi="Helvetica" w:cs="Helvetica"/>
          <w:sz w:val="24"/>
          <w:szCs w:val="24"/>
        </w:rPr>
        <w:softHyphen/>
      </w:r>
      <w:r>
        <w:rPr>
          <w:rFonts w:ascii="Helvetica" w:hAnsi="Helvetica" w:cs="Helvetica"/>
          <w:sz w:val="24"/>
          <w:szCs w:val="24"/>
        </w:rPr>
        <w:softHyphen/>
        <w:t>______________</w:t>
      </w:r>
    </w:p>
    <w:p w:rsidR="001342BB" w:rsidRDefault="001342BB" w:rsidP="001342BB">
      <w:pPr>
        <w:autoSpaceDE w:val="0"/>
        <w:autoSpaceDN w:val="0"/>
        <w:adjustRightInd w:val="0"/>
        <w:spacing w:after="0" w:line="240" w:lineRule="auto"/>
        <w:rPr>
          <w:rFonts w:ascii="Helvetica-BoldOblique" w:hAnsi="Helvetica-BoldOblique" w:cs="Helvetica-BoldOblique"/>
          <w:b/>
          <w:bCs/>
          <w:i/>
          <w:iCs/>
          <w:sz w:val="24"/>
          <w:szCs w:val="24"/>
        </w:rPr>
      </w:pPr>
    </w:p>
    <w:p w:rsidR="001342BB" w:rsidRDefault="001342BB" w:rsidP="001342BB">
      <w:pPr>
        <w:autoSpaceDE w:val="0"/>
        <w:autoSpaceDN w:val="0"/>
        <w:adjustRightInd w:val="0"/>
        <w:spacing w:after="0" w:line="240" w:lineRule="auto"/>
        <w:rPr>
          <w:rFonts w:ascii="Helvetica-BoldOblique" w:hAnsi="Helvetica-BoldOblique" w:cs="Helvetica-BoldOblique"/>
          <w:b/>
          <w:bCs/>
          <w:i/>
          <w:iCs/>
          <w:sz w:val="24"/>
          <w:szCs w:val="24"/>
        </w:rPr>
      </w:pPr>
      <w:r>
        <w:rPr>
          <w:rFonts w:ascii="Helvetica-BoldOblique" w:hAnsi="Helvetica-BoldOblique" w:cs="Helvetica-BoldOblique"/>
          <w:b/>
          <w:bCs/>
          <w:i/>
          <w:iCs/>
          <w:sz w:val="24"/>
          <w:szCs w:val="24"/>
        </w:rPr>
        <w:t xml:space="preserve">Zum Charakter (wenn ihr </w:t>
      </w:r>
      <w:proofErr w:type="spellStart"/>
      <w:r>
        <w:rPr>
          <w:rFonts w:ascii="Helvetica-BoldOblique" w:hAnsi="Helvetica-BoldOblique" w:cs="Helvetica-BoldOblique"/>
          <w:b/>
          <w:bCs/>
          <w:i/>
          <w:iCs/>
          <w:sz w:val="24"/>
          <w:szCs w:val="24"/>
        </w:rPr>
        <w:t>Freygarden</w:t>
      </w:r>
      <w:proofErr w:type="spellEnd"/>
      <w:r>
        <w:rPr>
          <w:rFonts w:ascii="Helvetica-BoldOblique" w:hAnsi="Helvetica-BoldOblique" w:cs="Helvetica-BoldOblique"/>
          <w:b/>
          <w:bCs/>
          <w:i/>
          <w:iCs/>
          <w:sz w:val="24"/>
          <w:szCs w:val="24"/>
        </w:rPr>
        <w:t xml:space="preserve"> spielen wollt</w:t>
      </w:r>
      <w:r w:rsidR="001B3E5B">
        <w:rPr>
          <w:rFonts w:ascii="Helvetica-BoldOblique" w:hAnsi="Helvetica-BoldOblique" w:cs="Helvetica-BoldOblique"/>
          <w:b/>
          <w:bCs/>
          <w:i/>
          <w:iCs/>
          <w:sz w:val="24"/>
          <w:szCs w:val="24"/>
        </w:rPr>
        <w:t>,</w:t>
      </w:r>
      <w:r>
        <w:rPr>
          <w:rFonts w:ascii="Helvetica-BoldOblique" w:hAnsi="Helvetica-BoldOblique" w:cs="Helvetica-BoldOblique"/>
          <w:b/>
          <w:bCs/>
          <w:i/>
          <w:iCs/>
          <w:sz w:val="24"/>
          <w:szCs w:val="24"/>
        </w:rPr>
        <w:t xml:space="preserve"> schreibt uns wie ihr euch eure Rolle dort vorstellt, wollt ihr ein Späher sein, seid ihr der Heiler der Sippe, der Schmied oder der faule Taugenichts):</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Charaktername:____________________________________________________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Klasse / Beruf:   _____________________________________</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Titel /Aufgabe: _______</w:t>
      </w:r>
      <w:bookmarkStart w:id="1" w:name="OLE_LINK1"/>
      <w:bookmarkStart w:id="2" w:name="OLE_LINK2"/>
      <w:r>
        <w:rPr>
          <w:rFonts w:ascii="Helvetica" w:hAnsi="Helvetica" w:cs="Helvetica"/>
          <w:sz w:val="24"/>
          <w:szCs w:val="24"/>
        </w:rPr>
        <w:t>_______________________________________________</w:t>
      </w:r>
      <w:bookmarkEnd w:id="1"/>
      <w:bookmarkEnd w:id="2"/>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Ich habe die Allgemeinen Geschäftsbedingungen des Veranstalters zur Kenntnis</w:t>
      </w:r>
    </w:p>
    <w:p w:rsidR="001342BB" w:rsidRDefault="001342BB" w:rsidP="001342B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Genommen, Akzeptiere diese und melde mich hiermit verbindlich zu der Veranstaltung „Härter als die Zeit“ an. </w:t>
      </w:r>
    </w:p>
    <w:p w:rsidR="001342BB" w:rsidRDefault="001342BB" w:rsidP="001342BB">
      <w:pPr>
        <w:autoSpaceDE w:val="0"/>
        <w:autoSpaceDN w:val="0"/>
        <w:adjustRightInd w:val="0"/>
        <w:spacing w:after="0" w:line="240" w:lineRule="auto"/>
        <w:rPr>
          <w:rFonts w:ascii="Helvetica" w:hAnsi="Helvetica" w:cs="Helvetica"/>
          <w:sz w:val="24"/>
          <w:szCs w:val="24"/>
        </w:rPr>
      </w:pPr>
    </w:p>
    <w:p w:rsidR="001342BB" w:rsidRPr="00966985" w:rsidRDefault="001342BB" w:rsidP="001342BB">
      <w:pPr>
        <w:autoSpaceDE w:val="0"/>
        <w:autoSpaceDN w:val="0"/>
        <w:adjustRightInd w:val="0"/>
        <w:spacing w:after="0" w:line="240" w:lineRule="auto"/>
        <w:rPr>
          <w:rFonts w:ascii="Helvetica-Bold" w:hAnsi="Helvetica-Bold" w:cs="Helvetica-Bold"/>
          <w:bCs/>
          <w:sz w:val="20"/>
          <w:szCs w:val="20"/>
        </w:rPr>
      </w:pPr>
      <w:r>
        <w:rPr>
          <w:rFonts w:ascii="Helvetica" w:hAnsi="Helvetica" w:cs="Helvetica"/>
          <w:sz w:val="24"/>
          <w:szCs w:val="24"/>
        </w:rPr>
        <w:t>Ort, Datum, Unterschrift:___________________________________________</w:t>
      </w:r>
      <w:r>
        <w:rPr>
          <w:rFonts w:ascii="Helvetica-Bold" w:hAnsi="Helvetica-Bold" w:cs="Helvetica-Bold"/>
          <w:bCs/>
          <w:sz w:val="20"/>
          <w:szCs w:val="20"/>
        </w:rPr>
        <w:t xml:space="preserve"> </w:t>
      </w:r>
      <w:r>
        <w:rPr>
          <w:rFonts w:ascii="Helvetica-Bold" w:hAnsi="Helvetica-Bold" w:cs="Helvetica-Bold"/>
          <w:b/>
          <w:bCs/>
          <w:sz w:val="20"/>
          <w:szCs w:val="20"/>
        </w:rPr>
        <w:br w:type="page"/>
      </w:r>
    </w:p>
    <w:p w:rsidR="001342BB" w:rsidRDefault="001342BB" w:rsidP="001342BB">
      <w:pPr>
        <w:autoSpaceDE w:val="0"/>
        <w:autoSpaceDN w:val="0"/>
        <w:adjustRightInd w:val="0"/>
        <w:spacing w:after="0" w:line="240" w:lineRule="auto"/>
        <w:rPr>
          <w:rFonts w:ascii="Helvetica-Bold" w:hAnsi="Helvetica-Bold" w:cs="Helvetica-Bold"/>
          <w:b/>
          <w:bCs/>
          <w:sz w:val="20"/>
          <w:szCs w:val="20"/>
        </w:rPr>
      </w:pPr>
    </w:p>
    <w:p w:rsidR="001342BB" w:rsidRDefault="001342BB" w:rsidP="001342BB">
      <w:pPr>
        <w:autoSpaceDE w:val="0"/>
        <w:autoSpaceDN w:val="0"/>
        <w:adjustRightInd w:val="0"/>
        <w:spacing w:after="0" w:line="240" w:lineRule="auto"/>
        <w:rPr>
          <w:rFonts w:ascii="Helvetica-Bold" w:hAnsi="Helvetica-Bold" w:cs="Helvetica-Bold"/>
          <w:b/>
          <w:bCs/>
          <w:sz w:val="20"/>
          <w:szCs w:val="20"/>
        </w:rPr>
      </w:pPr>
    </w:p>
    <w:p w:rsidR="001342BB" w:rsidRDefault="001342BB" w:rsidP="001342BB">
      <w:pPr>
        <w:autoSpaceDE w:val="0"/>
        <w:autoSpaceDN w:val="0"/>
        <w:adjustRightInd w:val="0"/>
        <w:spacing w:after="0" w:line="240" w:lineRule="auto"/>
        <w:rPr>
          <w:rFonts w:ascii="Helvetica-Bold" w:hAnsi="Helvetica-Bold" w:cs="Helvetica-Bold"/>
          <w:b/>
          <w:bCs/>
          <w:sz w:val="20"/>
          <w:szCs w:val="20"/>
        </w:rPr>
      </w:pPr>
    </w:p>
    <w:p w:rsidR="001342BB" w:rsidRDefault="001342BB" w:rsidP="001342BB">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Teilnahmebedingungen</w:t>
      </w:r>
    </w:p>
    <w:p w:rsidR="001342BB" w:rsidRDefault="001342BB" w:rsidP="001342BB">
      <w:pPr>
        <w:autoSpaceDE w:val="0"/>
        <w:autoSpaceDN w:val="0"/>
        <w:adjustRightInd w:val="0"/>
        <w:spacing w:after="0" w:line="240" w:lineRule="auto"/>
        <w:rPr>
          <w:rFonts w:ascii="Helvetica-Bold" w:hAnsi="Helvetica-Bold" w:cs="Helvetica-Bold"/>
          <w:b/>
          <w:bCs/>
          <w:sz w:val="20"/>
          <w:szCs w:val="20"/>
        </w:rPr>
      </w:pP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Der Teilnehmer ist sich der Natur der Veranstaltung und insbesondere den daraus folgenden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Risiken bewusst (Nachtwanderungen, Geländewanderungen, Kämpfe mit Polsterwaffen, etc.).</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Der Teilnehmer verpflichtet sich, sich selbsttätig über die geltenden Sicherheitsbestimmungen zu</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informieren und seine Ausrüstung einer Zulassungsprüfung zu unterziehen.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 Der Teilnehmer verpflichtet sich, gefährliche Situationen für sich, andere Teilnehmer und die</w:t>
      </w:r>
    </w:p>
    <w:p w:rsidR="001342BB" w:rsidRDefault="001342BB" w:rsidP="001342BB">
      <w:pPr>
        <w:autoSpaceDE w:val="0"/>
        <w:autoSpaceDN w:val="0"/>
        <w:adjustRightInd w:val="0"/>
        <w:spacing w:after="0" w:line="240" w:lineRule="auto"/>
        <w:rPr>
          <w:rFonts w:ascii="Helvetica-Oblique" w:hAnsi="Helvetica-Oblique" w:cs="Helvetica-Oblique"/>
          <w:i/>
          <w:iCs/>
          <w:sz w:val="20"/>
          <w:szCs w:val="20"/>
        </w:rPr>
      </w:pPr>
      <w:r>
        <w:rPr>
          <w:rFonts w:ascii="Helvetica" w:hAnsi="Helvetica" w:cs="Helvetica"/>
          <w:sz w:val="20"/>
          <w:szCs w:val="20"/>
        </w:rPr>
        <w:t xml:space="preserve">Umgebung zu vermeiden. Insbesondere zählt dazu das </w:t>
      </w:r>
      <w:r>
        <w:rPr>
          <w:rFonts w:ascii="Helvetica-Oblique" w:hAnsi="Helvetica-Oblique" w:cs="Helvetica-Oblique"/>
          <w:i/>
          <w:iCs/>
          <w:sz w:val="20"/>
          <w:szCs w:val="20"/>
        </w:rPr>
        <w:t>Klettern an ungesicherten Steilhängen und</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Oblique" w:hAnsi="Helvetica-Oblique" w:cs="Helvetica-Oblique"/>
          <w:i/>
          <w:iCs/>
          <w:sz w:val="20"/>
          <w:szCs w:val="20"/>
        </w:rPr>
        <w:t>Mauern</w:t>
      </w:r>
      <w:r>
        <w:rPr>
          <w:rFonts w:ascii="Helvetica" w:hAnsi="Helvetica" w:cs="Helvetica"/>
          <w:sz w:val="20"/>
          <w:szCs w:val="20"/>
        </w:rPr>
        <w:t>, das Entfachen von offenen Feuerstellen außerhalb der dafür vorgesehenen Feuerstellen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sowie das Benutzen von nicht überprüften Polsterwaffen oder Ausrüstungsgegenständen.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4. Wer Alkohol in einer Menge getrunken oder Medikamente zu sich genommen hat, die das Führen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eines Fahrzeugs auf öffentlichen Straßen unzulässig macht, hat von Kämpfen jeder Art sowie von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körperlich gefährlichen Übungen wie Klettern unbedingt Abstand zu halten. Zuwiderhandlungen führen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zum sofortigen Ausschluss vom Spiel.</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 Während der Veranstaltung beschädigte Ausrüstung ist umgehend zu entfernen.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 Den Anweisungen der Spielleitungen, der gesetzlichen Vertreter und dessen Erfüllungsgehilfen ist</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Folge zu leisten.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7. Teilnehmer, die gegen die Sicherheitsbestimmungen verstoßen, andere Teilnehmer gefährden oder</w:t>
      </w:r>
    </w:p>
    <w:p w:rsidR="001342BB" w:rsidRDefault="001342BB" w:rsidP="001342BB">
      <w:pPr>
        <w:autoSpaceDE w:val="0"/>
        <w:autoSpaceDN w:val="0"/>
        <w:adjustRightInd w:val="0"/>
        <w:spacing w:after="0" w:line="240" w:lineRule="auto"/>
        <w:rPr>
          <w:rFonts w:ascii="Helvetica-Oblique" w:hAnsi="Helvetica-Oblique" w:cs="Helvetica-Oblique"/>
          <w:i/>
          <w:iCs/>
          <w:sz w:val="20"/>
          <w:szCs w:val="20"/>
        </w:rPr>
      </w:pPr>
      <w:r>
        <w:rPr>
          <w:rFonts w:ascii="Helvetica" w:hAnsi="Helvetica" w:cs="Helvetica"/>
          <w:sz w:val="20"/>
          <w:szCs w:val="20"/>
        </w:rPr>
        <w:t xml:space="preserve">den Anweisungen der Spielleitungen in schwerwiegender Art und Weise nicht Folge leisten, </w:t>
      </w:r>
      <w:r>
        <w:rPr>
          <w:rFonts w:ascii="Helvetica-Oblique" w:hAnsi="Helvetica-Oblique" w:cs="Helvetica-Oblique"/>
          <w:i/>
          <w:iCs/>
          <w:sz w:val="20"/>
          <w:szCs w:val="20"/>
        </w:rPr>
        <w:t>können</w:t>
      </w:r>
    </w:p>
    <w:p w:rsidR="001342BB" w:rsidRDefault="001342BB" w:rsidP="001342BB">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von der Veranstaltung verwiesen werden, ohne dass eine Pflicht zur Rückerstattung des</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Oblique" w:hAnsi="Helvetica-Oblique" w:cs="Helvetica-Oblique"/>
          <w:i/>
          <w:iCs/>
          <w:sz w:val="20"/>
          <w:szCs w:val="20"/>
        </w:rPr>
        <w:t>Teilnehmerbeitrags besteht</w:t>
      </w:r>
      <w:r>
        <w:rPr>
          <w:rFonts w:ascii="Helvetica" w:hAnsi="Helvetica" w:cs="Helvetica"/>
          <w:sz w:val="20"/>
          <w:szCs w:val="20"/>
        </w:rPr>
        <w:t>.</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8. Alle Rechte an der aufgeführten Handlung, sowie verwendeten Ensemble von Begriffen und</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Eigennamen bleiben der Hauptspielleitung vorbehalten.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9. Die Teilnehmerzahl ist beschränkt, die Hauptspielleitung behält sich vor, im Vorfeld der</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Veranstaltung Teilnehmer ohne Angabe von Gründen gegen Rückerstattung des Teilnehmerbeitrags</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von der Veranstaltung auszuschließen.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10. Bei Rücktritt des Teilnehmers gelten folgende Bestimmungen: Bis 31.06.2017 100%</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Rückerstattung, bis 31.10.2017 60% Rückerstattung, keine Rückerstattung zu späterem Zeitpunkt,</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davon ausgenommen sind Verletzungen und Erkrankungen die eine Teilnahme unmöglich machen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(Rechtsgültige Bestätigung eines Arztes oder Krankenhauses erforderlich!).</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11. Teilnehmerplätze sind nicht übertragbar. Sollte der Teilnehmer verhindert sein, so ist es nicht ohne</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weiteres möglich, dass eine andere Person an seiner Stelle an der Veranstaltung teilnimmt. Eine</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derartige Regelung bedarf auf Grund der besonderen Natur der Veranstaltung der Zustimmung </w:t>
      </w:r>
      <w:proofErr w:type="gramStart"/>
      <w:r>
        <w:rPr>
          <w:rFonts w:ascii="Helvetica" w:hAnsi="Helvetica" w:cs="Helvetica"/>
          <w:sz w:val="20"/>
          <w:szCs w:val="20"/>
        </w:rPr>
        <w:t>der</w:t>
      </w:r>
      <w:proofErr w:type="gramEnd"/>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Hauptspielleitung.</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12. Bei Anmeldung in Namen und Rechnung eines Dritten haftet der Anmeldende für dessen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Verbindlichkeit aus dieser Verpflichtung als Gesamtschuldner.</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13. Alle Nebenabreden und Änderungen bedürfen der Schriftform.</w:t>
      </w:r>
    </w:p>
    <w:p w:rsidR="001342BB" w:rsidRDefault="001342BB" w:rsidP="001342BB">
      <w:pPr>
        <w:autoSpaceDE w:val="0"/>
        <w:autoSpaceDN w:val="0"/>
        <w:adjustRightInd w:val="0"/>
        <w:spacing w:after="0" w:line="240" w:lineRule="auto"/>
        <w:rPr>
          <w:rFonts w:ascii="Helvetica-Oblique" w:hAnsi="Helvetica-Oblique" w:cs="Helvetica-Oblique"/>
          <w:i/>
          <w:iCs/>
          <w:sz w:val="20"/>
          <w:szCs w:val="20"/>
        </w:rPr>
      </w:pPr>
      <w:r>
        <w:rPr>
          <w:rFonts w:ascii="Helvetica" w:hAnsi="Helvetica" w:cs="Helvetica"/>
          <w:sz w:val="20"/>
          <w:szCs w:val="20"/>
        </w:rPr>
        <w:t xml:space="preserve">14. </w:t>
      </w:r>
      <w:r>
        <w:rPr>
          <w:rFonts w:ascii="Helvetica-Oblique" w:hAnsi="Helvetica-Oblique" w:cs="Helvetica-Oblique"/>
          <w:i/>
          <w:iCs/>
          <w:sz w:val="20"/>
          <w:szCs w:val="20"/>
        </w:rPr>
        <w:t>Grob fahrlässiges oder spielstörendes Verhalten kann zum Ausschluss ohne Kostenrückerstattung</w:t>
      </w:r>
    </w:p>
    <w:p w:rsidR="001342BB" w:rsidRDefault="001342BB" w:rsidP="001342BB">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von der Veranstaltung führen.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15. Sollte eine Bestimmung dieser Teilnahmebedingungen unwirksam sein oder werden oder gegen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geltendes Recht verstoßen, so berührt dies nicht die Gültigkeit der anderen Teilnahmebedingungen.</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Die unwirksame Regelung wird durch solch eine ersetzt, die den Teilnahmebedingungen rechtlich</w:t>
      </w:r>
    </w:p>
    <w:p w:rsidR="001342BB" w:rsidRDefault="001342BB" w:rsidP="001342B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sowie wirtschaftlich soweit als möglich entspricht.</w:t>
      </w:r>
    </w:p>
    <w:p w:rsidR="001342BB" w:rsidRDefault="001342BB" w:rsidP="001342BB">
      <w:pPr>
        <w:rPr>
          <w:rFonts w:ascii="Helvetica" w:hAnsi="Helvetica" w:cs="Helvetica"/>
          <w:sz w:val="20"/>
          <w:szCs w:val="20"/>
        </w:rPr>
      </w:pPr>
    </w:p>
    <w:p w:rsidR="001342BB" w:rsidRDefault="001342BB"/>
    <w:sectPr w:rsidR="001342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34"/>
    <w:rsid w:val="00057834"/>
    <w:rsid w:val="001342BB"/>
    <w:rsid w:val="001B3E5B"/>
    <w:rsid w:val="00280314"/>
    <w:rsid w:val="00286FBE"/>
    <w:rsid w:val="005F492C"/>
    <w:rsid w:val="00602EE0"/>
    <w:rsid w:val="0082232A"/>
    <w:rsid w:val="00A264CF"/>
    <w:rsid w:val="00CB748C"/>
    <w:rsid w:val="00CE68E2"/>
    <w:rsid w:val="00E42319"/>
    <w:rsid w:val="00F76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78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4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78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4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wister80@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5BE3-332B-43AA-A045-74EA304B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8716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Volkswagen Financial Services Aktiengesellschaft</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Borchert, Sebastian</dc:creator>
  <cp:lastModifiedBy>Borchert, Sebastian</cp:lastModifiedBy>
  <cp:revision>7</cp:revision>
  <dcterms:created xsi:type="dcterms:W3CDTF">2018-06-26T10:13:00Z</dcterms:created>
  <dcterms:modified xsi:type="dcterms:W3CDTF">2018-06-28T11:28:00Z</dcterms:modified>
</cp:coreProperties>
</file>